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6DF" w:rsidRDefault="009316DF" w:rsidP="009316DF">
      <w:r>
        <w:t>Refund/Return Policy</w:t>
      </w:r>
    </w:p>
    <w:p w:rsidR="009316DF" w:rsidRDefault="009316DF" w:rsidP="009316DF">
      <w:r>
        <w:t>** No refunds – No exceptions</w:t>
      </w:r>
    </w:p>
    <w:p w:rsidR="009316DF" w:rsidRDefault="009316DF" w:rsidP="009316DF">
      <w:r>
        <w:t xml:space="preserve">Due to the intimate nature of our products there are no refunds or exchanges. </w:t>
      </w:r>
    </w:p>
    <w:p w:rsidR="009316DF" w:rsidRDefault="009316DF" w:rsidP="009316DF">
      <w:r>
        <w:t xml:space="preserve">** </w:t>
      </w:r>
      <w:r w:rsidRPr="009316DF">
        <w:t>If you are sent an incorrect item</w:t>
      </w:r>
      <w:r>
        <w:t xml:space="preserve"> we will EXCHANGE it for the correct item ONLY!</w:t>
      </w:r>
    </w:p>
    <w:p w:rsidR="009316DF" w:rsidRDefault="009316DF" w:rsidP="009316DF">
      <w:r>
        <w:t>Returns for exchanges must meet these requirements:  Customer must email everythingnicce@gmail.com to advise us of the intent to return an item for exchange within 5 days of receipt.</w:t>
      </w:r>
    </w:p>
    <w:p w:rsidR="009316DF" w:rsidRDefault="009316DF" w:rsidP="009316DF">
      <w:r>
        <w:t>Merchandise must be unworn and unwashed. We cannot accept returns of items that have been damaged; worn, soiled, and clothing tags (if any) must still be intact. The items must be in a condition suitable for resale.</w:t>
      </w:r>
    </w:p>
    <w:p w:rsidR="009316DF" w:rsidRDefault="009316DF" w:rsidP="009316DF">
      <w:r>
        <w:t>Merchandise must have all tags (if any), including any hand tags attached.</w:t>
      </w:r>
    </w:p>
    <w:p w:rsidR="009316DF" w:rsidRDefault="009316DF" w:rsidP="009316DF">
      <w:r>
        <w:t>Any merchandise marked “Final sale” cannot be returned.</w:t>
      </w:r>
    </w:p>
    <w:p w:rsidR="009316DF" w:rsidRDefault="009316DF" w:rsidP="009316DF">
      <w:r>
        <w:t>Non-returnable merchandise include: sale products, fajas, workout clothing, leggings and bodysuits.</w:t>
      </w:r>
    </w:p>
    <w:p w:rsidR="009316DF" w:rsidRDefault="009316DF" w:rsidP="009316DF">
      <w:r>
        <w:t>We reserve the right to refuse any exchange that does not meet our requirements including any signs of wear.</w:t>
      </w:r>
    </w:p>
    <w:p w:rsidR="009316DF" w:rsidRDefault="009316DF" w:rsidP="009316DF">
      <w:r>
        <w:t>Customer is responsible for shipping fees to send the order back to N.I.C.C.E Bodies online. Shipping fees are not refundable.</w:t>
      </w:r>
    </w:p>
    <w:p w:rsidR="009316DF" w:rsidRDefault="001A4CC1" w:rsidP="009316DF">
      <w:r>
        <w:t>The</w:t>
      </w:r>
      <w:r w:rsidR="00292FDB">
        <w:t xml:space="preserve"> </w:t>
      </w:r>
      <w:r w:rsidR="009316DF">
        <w:t>N</w:t>
      </w:r>
      <w:r w:rsidR="00292FDB">
        <w:t>.</w:t>
      </w:r>
      <w:r w:rsidR="009316DF">
        <w:t>I</w:t>
      </w:r>
      <w:r w:rsidR="00292FDB">
        <w:t>.</w:t>
      </w:r>
      <w:r w:rsidR="009316DF">
        <w:t>C</w:t>
      </w:r>
      <w:r w:rsidR="00292FDB">
        <w:t>.</w:t>
      </w:r>
      <w:r w:rsidR="009316DF">
        <w:t>C</w:t>
      </w:r>
      <w:r w:rsidR="00292FDB">
        <w:t>.</w:t>
      </w:r>
      <w:r w:rsidR="009316DF">
        <w:t>E</w:t>
      </w:r>
      <w:r w:rsidR="00292FDB">
        <w:t xml:space="preserve"> </w:t>
      </w:r>
      <w:r>
        <w:t>Company</w:t>
      </w:r>
      <w:r w:rsidR="009316DF">
        <w:t xml:space="preserve"> diligently inspects all items before shipping; therefore, damaged merchandise is extremely unlikely. Any returned items will be inspected for signs of wear or smoke, and in the event that the item does not match the original condition, the buyer will not receive an exchange.</w:t>
      </w:r>
    </w:p>
    <w:p w:rsidR="009316DF" w:rsidRDefault="009316DF" w:rsidP="009316DF">
      <w:r>
        <w:t xml:space="preserve">Once contact has been made to </w:t>
      </w:r>
      <w:r w:rsidR="00593DA4">
        <w:t>everythingnicce@gmail.com</w:t>
      </w:r>
      <w:r>
        <w:t xml:space="preserve"> about the intent to exchange, please ship item(s) to:</w:t>
      </w:r>
    </w:p>
    <w:p w:rsidR="009316DF" w:rsidRDefault="009316DF" w:rsidP="009316DF">
      <w:r>
        <w:t>The NICCE Company</w:t>
      </w:r>
    </w:p>
    <w:p w:rsidR="009316DF" w:rsidRDefault="009316DF" w:rsidP="009316DF">
      <w:r>
        <w:t>2245 Rosa L. Parks Blvd.</w:t>
      </w:r>
    </w:p>
    <w:p w:rsidR="009316DF" w:rsidRDefault="009316DF" w:rsidP="009316DF">
      <w:r>
        <w:t>PO Box 280704</w:t>
      </w:r>
    </w:p>
    <w:p w:rsidR="009316DF" w:rsidRDefault="009316DF" w:rsidP="009316DF">
      <w:r>
        <w:t>Nashville TN 37228-9998</w:t>
      </w:r>
    </w:p>
    <w:p w:rsidR="009316DF" w:rsidRDefault="009316DF" w:rsidP="009316DF">
      <w:r>
        <w:t>RETURN PROCESSING TIME</w:t>
      </w:r>
    </w:p>
    <w:p w:rsidR="009316DF" w:rsidRDefault="009316DF" w:rsidP="009316DF">
      <w:r>
        <w:t>Upon receipt of your package, your return for an exchange will be processed within 3-4 business days. You will be notified via email once your return has been processed.</w:t>
      </w:r>
    </w:p>
    <w:p w:rsidR="00F4345F" w:rsidRDefault="009316DF" w:rsidP="009316DF">
      <w:r>
        <w:lastRenderedPageBreak/>
        <w:t>We greatly appreciate your business doll, thank you!</w:t>
      </w:r>
      <w:bookmarkStart w:id="0" w:name="_GoBack"/>
      <w:bookmarkEnd w:id="0"/>
    </w:p>
    <w:p w:rsidR="002B683D" w:rsidRPr="002B683D" w:rsidRDefault="002B683D" w:rsidP="009316DF">
      <w:pPr>
        <w:rPr>
          <w:u w:val="single"/>
        </w:rPr>
      </w:pPr>
      <w:r w:rsidRPr="002B683D">
        <w:rPr>
          <w:u w:val="single"/>
        </w:rPr>
        <w:t>Shipping</w:t>
      </w:r>
    </w:p>
    <w:p w:rsidR="007F4889" w:rsidRDefault="007F4889" w:rsidP="007F4889">
      <w:r>
        <w:t>The majority of our inventory is sold from our warehouses in China with a select few items from other distributors in other countries including in the United States. That being said, sometimes your order may come in different packages at different times.</w:t>
      </w:r>
      <w:r w:rsidR="003C185F" w:rsidRPr="003C185F">
        <w:t xml:space="preserve"> Please understand that the shipping timeframe is a safe</w:t>
      </w:r>
      <w:r w:rsidR="003C185F">
        <w:t xml:space="preserve"> estimate and most items are received 5-7 business after processing.</w:t>
      </w:r>
    </w:p>
    <w:p w:rsidR="007F4889" w:rsidRDefault="007F4889" w:rsidP="007F4889"/>
    <w:tbl>
      <w:tblPr>
        <w:tblStyle w:val="TableGrid"/>
        <w:tblW w:w="0" w:type="auto"/>
        <w:tblLook w:val="04A0" w:firstRow="1" w:lastRow="0" w:firstColumn="1" w:lastColumn="0" w:noHBand="0" w:noVBand="1"/>
      </w:tblPr>
      <w:tblGrid>
        <w:gridCol w:w="4788"/>
        <w:gridCol w:w="4788"/>
      </w:tblGrid>
      <w:tr w:rsidR="002B683D" w:rsidRPr="002B683D" w:rsidTr="002B683D">
        <w:tc>
          <w:tcPr>
            <w:tcW w:w="4788" w:type="dxa"/>
          </w:tcPr>
          <w:p w:rsidR="002B683D" w:rsidRPr="002B683D" w:rsidRDefault="002B683D" w:rsidP="00D03FD5">
            <w:r>
              <w:t xml:space="preserve">The United States        </w:t>
            </w:r>
          </w:p>
        </w:tc>
        <w:tc>
          <w:tcPr>
            <w:tcW w:w="4788" w:type="dxa"/>
          </w:tcPr>
          <w:p w:rsidR="002B683D" w:rsidRPr="002B683D" w:rsidRDefault="002B683D" w:rsidP="00D03FD5">
            <w:r>
              <w:t>10-</w:t>
            </w:r>
            <w:r w:rsidRPr="002B683D">
              <w:t>25 days</w:t>
            </w:r>
          </w:p>
        </w:tc>
      </w:tr>
      <w:tr w:rsidR="002B683D" w:rsidTr="002B683D">
        <w:tc>
          <w:tcPr>
            <w:tcW w:w="4788" w:type="dxa"/>
          </w:tcPr>
          <w:p w:rsidR="002B683D" w:rsidRPr="002B683D" w:rsidRDefault="002B683D" w:rsidP="00D03FD5">
            <w:r>
              <w:t xml:space="preserve">Canada     </w:t>
            </w:r>
          </w:p>
        </w:tc>
        <w:tc>
          <w:tcPr>
            <w:tcW w:w="4788" w:type="dxa"/>
          </w:tcPr>
          <w:p w:rsidR="002B683D" w:rsidRDefault="002B683D" w:rsidP="00D03FD5">
            <w:r>
              <w:t>20-</w:t>
            </w:r>
            <w:r w:rsidRPr="002B683D">
              <w:t>35 days</w:t>
            </w:r>
          </w:p>
        </w:tc>
      </w:tr>
    </w:tbl>
    <w:p w:rsidR="007F4889" w:rsidRDefault="007F4889" w:rsidP="002B683D"/>
    <w:sectPr w:rsidR="007F4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DF"/>
    <w:rsid w:val="001A4CC1"/>
    <w:rsid w:val="00292FDB"/>
    <w:rsid w:val="002B683D"/>
    <w:rsid w:val="003C185F"/>
    <w:rsid w:val="00511239"/>
    <w:rsid w:val="00593DA4"/>
    <w:rsid w:val="00652809"/>
    <w:rsid w:val="007376A2"/>
    <w:rsid w:val="007F4889"/>
    <w:rsid w:val="009316DF"/>
    <w:rsid w:val="00D269C9"/>
    <w:rsid w:val="00F01FFF"/>
    <w:rsid w:val="00F43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6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Tennessee</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Klasha Curry-Ray</dc:creator>
  <cp:lastModifiedBy>Klasha Curry-Ray</cp:lastModifiedBy>
  <cp:revision>10</cp:revision>
  <dcterms:created xsi:type="dcterms:W3CDTF">2017-12-14T20:06:00Z</dcterms:created>
  <dcterms:modified xsi:type="dcterms:W3CDTF">2018-01-04T19:31:00Z</dcterms:modified>
</cp:coreProperties>
</file>